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578" w:rsidRDefault="001D727F" w:rsidP="00281578">
      <w:pPr>
        <w:spacing w:line="220" w:lineRule="atLeast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湖北商贸学院</w:t>
      </w:r>
      <w:r w:rsidR="001C0074">
        <w:rPr>
          <w:rFonts w:hint="eastAsia"/>
          <w:b/>
          <w:sz w:val="36"/>
          <w:szCs w:val="36"/>
        </w:rPr>
        <w:t>网上缴费操作</w:t>
      </w:r>
      <w:r w:rsidR="00930278">
        <w:rPr>
          <w:rFonts w:hint="eastAsia"/>
          <w:b/>
          <w:sz w:val="36"/>
          <w:szCs w:val="36"/>
        </w:rPr>
        <w:t>方法</w:t>
      </w:r>
    </w:p>
    <w:p w:rsidR="005A2FFD" w:rsidRPr="005A2FFD" w:rsidRDefault="00B26280" w:rsidP="005A2FFD">
      <w:pPr>
        <w:pStyle w:val="a7"/>
        <w:numPr>
          <w:ilvl w:val="0"/>
          <w:numId w:val="1"/>
        </w:numPr>
        <w:spacing w:line="220" w:lineRule="atLeast"/>
        <w:ind w:right="440" w:firstLineChars="0"/>
        <w:rPr>
          <w:rFonts w:ascii="微软雅黑" w:hAnsi="微软雅黑"/>
          <w:sz w:val="28"/>
          <w:szCs w:val="28"/>
        </w:rPr>
      </w:pPr>
      <w:r w:rsidRPr="005A2FFD">
        <w:rPr>
          <w:rFonts w:ascii="微软雅黑" w:hAnsi="微软雅黑" w:hint="eastAsia"/>
          <w:b/>
          <w:sz w:val="28"/>
          <w:szCs w:val="28"/>
        </w:rPr>
        <w:t>微信公众号版</w:t>
      </w:r>
      <w:r w:rsidR="00281578" w:rsidRPr="005A2FFD">
        <w:rPr>
          <w:rFonts w:ascii="微软雅黑" w:hAnsi="微软雅黑" w:hint="eastAsia"/>
          <w:sz w:val="28"/>
          <w:szCs w:val="28"/>
        </w:rPr>
        <w:t>：</w:t>
      </w:r>
    </w:p>
    <w:p w:rsidR="00216070" w:rsidRPr="005A2FFD" w:rsidRDefault="005A2FFD" w:rsidP="005A2FFD">
      <w:pPr>
        <w:pStyle w:val="a7"/>
        <w:numPr>
          <w:ilvl w:val="0"/>
          <w:numId w:val="2"/>
        </w:numPr>
        <w:spacing w:line="220" w:lineRule="atLeast"/>
        <w:ind w:right="440" w:firstLineChars="0"/>
        <w:rPr>
          <w:rFonts w:ascii="微软雅黑" w:hAnsi="微软雅黑"/>
          <w:b/>
          <w:sz w:val="28"/>
          <w:szCs w:val="28"/>
        </w:rPr>
      </w:pPr>
      <w:r>
        <w:rPr>
          <w:rFonts w:ascii="微软雅黑" w:hAnsi="微软雅黑" w:hint="eastAsia"/>
          <w:sz w:val="24"/>
          <w:szCs w:val="24"/>
        </w:rPr>
        <w:t xml:space="preserve">      </w:t>
      </w:r>
      <w:r w:rsidR="00281578" w:rsidRPr="005A2FFD">
        <w:rPr>
          <w:rFonts w:ascii="微软雅黑" w:hAnsi="微软雅黑" w:hint="eastAsia"/>
          <w:sz w:val="24"/>
          <w:szCs w:val="24"/>
        </w:rPr>
        <w:t>微信</w:t>
      </w:r>
      <w:r w:rsidR="00670EA5" w:rsidRPr="005A2FFD">
        <w:rPr>
          <w:rFonts w:ascii="微软雅黑" w:hAnsi="微软雅黑" w:hint="eastAsia"/>
          <w:sz w:val="24"/>
          <w:szCs w:val="24"/>
        </w:rPr>
        <w:t>扫描下图二维码</w:t>
      </w:r>
      <w:r w:rsidR="00281578" w:rsidRPr="005A2FFD">
        <w:rPr>
          <w:rFonts w:ascii="微软雅黑" w:hAnsi="微软雅黑" w:hint="eastAsia"/>
          <w:sz w:val="24"/>
          <w:szCs w:val="24"/>
        </w:rPr>
        <w:t>进入</w:t>
      </w:r>
      <w:r w:rsidR="00E40CFC" w:rsidRPr="005A2FFD">
        <w:rPr>
          <w:rFonts w:ascii="微软雅黑" w:hAnsi="微软雅黑" w:hint="eastAsia"/>
          <w:sz w:val="24"/>
          <w:szCs w:val="24"/>
        </w:rPr>
        <w:t>“湖北商贸学院”</w:t>
      </w:r>
      <w:r w:rsidR="00D15183" w:rsidRPr="005A2FFD">
        <w:rPr>
          <w:rFonts w:ascii="微软雅黑" w:hAnsi="微软雅黑" w:hint="eastAsia"/>
          <w:sz w:val="24"/>
          <w:szCs w:val="24"/>
        </w:rPr>
        <w:t>官方公众号，依次点击</w:t>
      </w:r>
      <w:r w:rsidR="00E40CFC" w:rsidRPr="005A2FFD">
        <w:rPr>
          <w:rFonts w:ascii="微软雅黑" w:hAnsi="微软雅黑" w:hint="eastAsia"/>
          <w:sz w:val="24"/>
          <w:szCs w:val="24"/>
        </w:rPr>
        <w:t>底菜单</w:t>
      </w:r>
      <w:r w:rsidR="00D15183" w:rsidRPr="005A2FFD">
        <w:rPr>
          <w:rFonts w:ascii="微软雅黑" w:hAnsi="微软雅黑" w:hint="eastAsia"/>
          <w:sz w:val="24"/>
          <w:szCs w:val="24"/>
        </w:rPr>
        <w:t>“</w:t>
      </w:r>
      <w:r w:rsidR="00E40CFC" w:rsidRPr="005A2FFD">
        <w:rPr>
          <w:rFonts w:ascii="微软雅黑" w:hAnsi="微软雅黑" w:hint="eastAsia"/>
          <w:b/>
          <w:color w:val="F79646" w:themeColor="accent6"/>
          <w:sz w:val="24"/>
          <w:szCs w:val="24"/>
        </w:rPr>
        <w:t>校园服务</w:t>
      </w:r>
      <w:r w:rsidR="00D15183" w:rsidRPr="005A2FFD">
        <w:rPr>
          <w:rFonts w:ascii="微软雅黑" w:hAnsi="微软雅黑" w:hint="eastAsia"/>
          <w:b/>
          <w:color w:val="F79646" w:themeColor="accent6"/>
          <w:sz w:val="24"/>
          <w:szCs w:val="24"/>
        </w:rPr>
        <w:t>”</w:t>
      </w:r>
      <w:r w:rsidR="00D15183" w:rsidRPr="005A2FFD">
        <w:rPr>
          <w:rFonts w:ascii="微软雅黑" w:hAnsi="微软雅黑"/>
          <w:sz w:val="24"/>
          <w:szCs w:val="24"/>
        </w:rPr>
        <w:t>—</w:t>
      </w:r>
      <w:r w:rsidR="00D15183" w:rsidRPr="005A2FFD">
        <w:rPr>
          <w:rFonts w:ascii="微软雅黑" w:hAnsi="微软雅黑" w:hint="eastAsia"/>
          <w:sz w:val="24"/>
          <w:szCs w:val="24"/>
        </w:rPr>
        <w:t>“</w:t>
      </w:r>
      <w:r w:rsidR="00E40CFC" w:rsidRPr="005A2FFD">
        <w:rPr>
          <w:rFonts w:ascii="微软雅黑" w:hAnsi="微软雅黑" w:hint="eastAsia"/>
          <w:b/>
          <w:color w:val="F79646" w:themeColor="accent6"/>
          <w:sz w:val="24"/>
          <w:szCs w:val="24"/>
        </w:rPr>
        <w:t>网上缴费</w:t>
      </w:r>
      <w:r w:rsidR="00D15183" w:rsidRPr="005A2FFD">
        <w:rPr>
          <w:rFonts w:ascii="微软雅黑" w:hAnsi="微软雅黑" w:hint="eastAsia"/>
          <w:b/>
          <w:color w:val="F79646" w:themeColor="accent6"/>
          <w:sz w:val="24"/>
          <w:szCs w:val="24"/>
        </w:rPr>
        <w:t>”</w:t>
      </w:r>
      <w:r w:rsidR="00D15183" w:rsidRPr="005A2FFD">
        <w:rPr>
          <w:rFonts w:ascii="微软雅黑" w:hAnsi="微软雅黑" w:hint="eastAsia"/>
          <w:sz w:val="24"/>
          <w:szCs w:val="24"/>
        </w:rPr>
        <w:t>进入校园安心付</w:t>
      </w:r>
      <w:r w:rsidR="00281578" w:rsidRPr="005A2FFD">
        <w:rPr>
          <w:rFonts w:ascii="微软雅黑" w:hAnsi="微软雅黑" w:hint="eastAsia"/>
          <w:sz w:val="24"/>
          <w:szCs w:val="24"/>
        </w:rPr>
        <w:t>缴费界面</w:t>
      </w:r>
      <w:r w:rsidR="00594672" w:rsidRPr="005A2FFD">
        <w:rPr>
          <w:rFonts w:ascii="微软雅黑" w:hAnsi="微软雅黑" w:hint="eastAsia"/>
          <w:sz w:val="24"/>
          <w:szCs w:val="24"/>
        </w:rPr>
        <w:t>；输入手机号+设置自己熟悉的</w:t>
      </w:r>
      <w:r w:rsidR="00BE506A" w:rsidRPr="005A2FFD">
        <w:rPr>
          <w:rFonts w:ascii="微软雅黑" w:hAnsi="微软雅黑" w:hint="eastAsia"/>
          <w:sz w:val="24"/>
          <w:szCs w:val="24"/>
        </w:rPr>
        <w:t>登录</w:t>
      </w:r>
      <w:r w:rsidR="00594672" w:rsidRPr="005A2FFD">
        <w:rPr>
          <w:rFonts w:ascii="微软雅黑" w:hAnsi="微软雅黑" w:hint="eastAsia"/>
          <w:sz w:val="24"/>
          <w:szCs w:val="24"/>
        </w:rPr>
        <w:t>密码</w:t>
      </w:r>
      <w:r w:rsidR="00594672" w:rsidRPr="005A2FFD">
        <w:rPr>
          <w:rFonts w:hint="eastAsia"/>
          <w:bCs/>
          <w:noProof/>
          <w:sz w:val="24"/>
          <w:szCs w:val="24"/>
        </w:rPr>
        <w:t>进入主界面。</w:t>
      </w:r>
      <w:bookmarkStart w:id="0" w:name="_GoBack"/>
      <w:bookmarkEnd w:id="0"/>
    </w:p>
    <w:p w:rsidR="00281578" w:rsidRDefault="00C22A16" w:rsidP="00281578">
      <w:pPr>
        <w:spacing w:line="220" w:lineRule="atLeast"/>
        <w:ind w:right="440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noProof/>
          <w:sz w:val="28"/>
          <w:szCs w:val="28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203835</wp:posOffset>
            </wp:positionV>
            <wp:extent cx="1250950" cy="2413000"/>
            <wp:effectExtent l="19050" t="0" r="6350" b="0"/>
            <wp:wrapTight wrapText="bothSides">
              <wp:wrapPolygon edited="0">
                <wp:start x="-329" y="0"/>
                <wp:lineTo x="-329" y="21486"/>
                <wp:lineTo x="21710" y="21486"/>
                <wp:lineTo x="21710" y="0"/>
                <wp:lineTo x="-329" y="0"/>
              </wp:wrapPolygon>
            </wp:wrapTight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197485</wp:posOffset>
            </wp:positionV>
            <wp:extent cx="1263650" cy="2419350"/>
            <wp:effectExtent l="19050" t="0" r="0" b="0"/>
            <wp:wrapTight wrapText="bothSides">
              <wp:wrapPolygon edited="0">
                <wp:start x="2931" y="0"/>
                <wp:lineTo x="977" y="170"/>
                <wp:lineTo x="-326" y="1361"/>
                <wp:lineTo x="-326" y="19559"/>
                <wp:lineTo x="1954" y="21430"/>
                <wp:lineTo x="2605" y="21430"/>
                <wp:lineTo x="19538" y="21430"/>
                <wp:lineTo x="20515" y="21430"/>
                <wp:lineTo x="21491" y="20069"/>
                <wp:lineTo x="21491" y="1531"/>
                <wp:lineTo x="19863" y="170"/>
                <wp:lineTo x="18235" y="0"/>
                <wp:lineTo x="2931" y="0"/>
              </wp:wrapPolygon>
            </wp:wrapTight>
            <wp:docPr id="5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280">
        <w:rPr>
          <w:rFonts w:ascii="微软雅黑" w:hAnsi="微软雅黑"/>
          <w:noProof/>
          <w:sz w:val="28"/>
          <w:szCs w:val="28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178435</wp:posOffset>
            </wp:positionV>
            <wp:extent cx="1244600" cy="2438400"/>
            <wp:effectExtent l="19050" t="0" r="0" b="0"/>
            <wp:wrapTight wrapText="bothSides">
              <wp:wrapPolygon edited="0">
                <wp:start x="1984" y="0"/>
                <wp:lineTo x="0" y="675"/>
                <wp:lineTo x="-331" y="19575"/>
                <wp:lineTo x="1322" y="21431"/>
                <wp:lineTo x="1984" y="21431"/>
                <wp:lineTo x="20167" y="21431"/>
                <wp:lineTo x="20829" y="21431"/>
                <wp:lineTo x="21490" y="20081"/>
                <wp:lineTo x="21490" y="1688"/>
                <wp:lineTo x="20498" y="506"/>
                <wp:lineTo x="19176" y="0"/>
                <wp:lineTo x="1984" y="0"/>
              </wp:wrapPolygon>
            </wp:wrapTight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672" w:rsidRPr="00594672" w:rsidRDefault="00F94D33" w:rsidP="00216070">
      <w:pPr>
        <w:tabs>
          <w:tab w:val="left" w:pos="850"/>
        </w:tabs>
        <w:spacing w:line="220" w:lineRule="atLeast"/>
        <w:ind w:right="440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ab/>
      </w:r>
    </w:p>
    <w:p w:rsidR="00B26280" w:rsidRDefault="00845D00" w:rsidP="00C22A16">
      <w:pPr>
        <w:ind w:leftChars="-194" w:left="-427" w:firstLineChars="100" w:firstLine="280"/>
        <w:rPr>
          <w:rFonts w:ascii="微软雅黑" w:hAnsi="微软雅黑"/>
          <w:b/>
          <w:sz w:val="21"/>
          <w:szCs w:val="21"/>
        </w:rPr>
      </w:pPr>
      <w:r w:rsidRPr="00845D00">
        <w:rPr>
          <w:rFonts w:ascii="微软雅黑" w:hAnsi="微软雅黑"/>
          <w:noProof/>
          <w:sz w:val="28"/>
          <w:szCs w:val="28"/>
        </w:rPr>
        <w:pict>
          <v:rect id="_x0000_s1040" style="position:absolute;left:0;text-align:left;margin-left:145.25pt;margin-top:66pt;width:39.75pt;height:15pt;z-index:251702784" filled="f" strokecolor="#f79646 [3209]" strokeweight="2.25pt"/>
        </w:pict>
      </w:r>
      <w:r w:rsidRPr="00845D00">
        <w:rPr>
          <w:rFonts w:ascii="微软雅黑" w:hAnsi="微软雅黑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351pt;margin-top:36.15pt;width:21.95pt;height:16.75pt;z-index:251662336" fillcolor="#4bacc6 [3208]" strokecolor="#f2f2f2 [3041]" strokeweight="3pt">
            <v:shadow on="t" type="perspective" color="#205867 [1608]" opacity=".5" offset="1pt" offset2="-1pt"/>
          </v:shape>
        </w:pict>
      </w:r>
      <w:r w:rsidRPr="00845D00">
        <w:rPr>
          <w:rFonts w:ascii="微软雅黑" w:hAnsi="微软雅黑"/>
          <w:noProof/>
          <w:sz w:val="28"/>
          <w:szCs w:val="28"/>
        </w:rPr>
        <w:pict>
          <v:shape id="_x0000_s1026" type="#_x0000_t13" style="position:absolute;left:0;text-align:left;margin-left:223pt;margin-top:35.65pt;width:21.5pt;height:17.25pt;z-index:251659264" fillcolor="#4bacc6 [3208]" strokecolor="#f2f2f2 [3041]" strokeweight="3pt">
            <v:shadow on="t" type="perspective" color="#205867 [1608]" opacity=".5" offset="1pt" offset2="-1pt"/>
          </v:shape>
        </w:pict>
      </w:r>
      <w:r w:rsidRPr="00845D00">
        <w:rPr>
          <w:rFonts w:ascii="微软雅黑" w:hAnsi="微软雅黑"/>
          <w:noProof/>
          <w:sz w:val="28"/>
          <w:szCs w:val="28"/>
        </w:rPr>
        <w:pict>
          <v:shape id="_x0000_s1039" type="#_x0000_t13" style="position:absolute;left:0;text-align:left;margin-left:89.2pt;margin-top:35.65pt;width:21.5pt;height:17.25pt;z-index:251701760" fillcolor="#4bacc6 [3208]" strokecolor="#f2f2f2 [3041]" strokeweight="3pt">
            <v:shadow on="t" type="perspective" color="#205867 [1608]" opacity=".5" offset="1pt" offset2="-1pt"/>
          </v:shape>
        </w:pict>
      </w:r>
      <w:r w:rsidR="00216070">
        <w:rPr>
          <w:rFonts w:ascii="微软雅黑" w:hAnsi="微软雅黑"/>
          <w:noProof/>
          <w:sz w:val="28"/>
          <w:szCs w:val="28"/>
        </w:rPr>
        <w:drawing>
          <wp:inline distT="0" distB="0" distL="0" distR="0">
            <wp:extent cx="1097305" cy="1104900"/>
            <wp:effectExtent l="19050" t="0" r="759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cmqrcode_for_gh_a0bcfcb46ebc_12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7861" cy="11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80" w:rsidRDefault="00247513" w:rsidP="00B26280">
      <w:pPr>
        <w:spacing w:before="240" w:line="144" w:lineRule="auto"/>
        <w:ind w:leftChars="-194" w:left="-427" w:firstLine="1"/>
        <w:rPr>
          <w:rFonts w:ascii="微软雅黑" w:hAnsi="微软雅黑"/>
          <w:b/>
          <w:sz w:val="21"/>
          <w:szCs w:val="21"/>
        </w:rPr>
      </w:pPr>
      <w:r w:rsidRPr="00930278">
        <w:rPr>
          <w:rFonts w:ascii="微软雅黑" w:hAnsi="微软雅黑" w:hint="eastAsia"/>
          <w:b/>
          <w:sz w:val="21"/>
          <w:szCs w:val="21"/>
        </w:rPr>
        <w:t>（</w:t>
      </w:r>
      <w:r w:rsidR="00930278" w:rsidRPr="00930278">
        <w:rPr>
          <w:rFonts w:ascii="微软雅黑" w:hAnsi="微软雅黑" w:hint="eastAsia"/>
          <w:b/>
          <w:sz w:val="21"/>
          <w:szCs w:val="21"/>
        </w:rPr>
        <w:t>微信扫码</w:t>
      </w:r>
      <w:r w:rsidR="00C06E0C">
        <w:rPr>
          <w:rFonts w:ascii="微软雅黑" w:hAnsi="微软雅黑" w:hint="eastAsia"/>
          <w:b/>
          <w:sz w:val="21"/>
          <w:szCs w:val="21"/>
        </w:rPr>
        <w:t>“湖北商贸</w:t>
      </w:r>
    </w:p>
    <w:p w:rsidR="00F94D33" w:rsidRPr="001F5589" w:rsidRDefault="00C06E0C" w:rsidP="00B26280">
      <w:pPr>
        <w:spacing w:before="240" w:line="144" w:lineRule="auto"/>
        <w:ind w:leftChars="-194" w:left="-427" w:firstLineChars="100" w:firstLine="210"/>
        <w:rPr>
          <w:rFonts w:ascii="微软雅黑" w:hAnsi="微软雅黑"/>
          <w:b/>
          <w:sz w:val="21"/>
          <w:szCs w:val="21"/>
        </w:rPr>
      </w:pPr>
      <w:r>
        <w:rPr>
          <w:rFonts w:ascii="微软雅黑" w:hAnsi="微软雅黑" w:hint="eastAsia"/>
          <w:b/>
          <w:sz w:val="21"/>
          <w:szCs w:val="21"/>
        </w:rPr>
        <w:t>学院”</w:t>
      </w:r>
      <w:r w:rsidR="00216070" w:rsidRPr="00930278">
        <w:rPr>
          <w:rFonts w:ascii="微软雅黑" w:hAnsi="微软雅黑" w:hint="eastAsia"/>
          <w:b/>
          <w:sz w:val="21"/>
          <w:szCs w:val="21"/>
        </w:rPr>
        <w:t>官方公众号</w:t>
      </w:r>
      <w:r w:rsidR="00247513" w:rsidRPr="00930278">
        <w:rPr>
          <w:rFonts w:ascii="微软雅黑" w:hAnsi="微软雅黑" w:hint="eastAsia"/>
          <w:b/>
          <w:sz w:val="21"/>
          <w:szCs w:val="21"/>
        </w:rPr>
        <w:t>）</w:t>
      </w:r>
    </w:p>
    <w:p w:rsidR="00D054FD" w:rsidRPr="00D054FD" w:rsidRDefault="005A2FFD" w:rsidP="00D054FD">
      <w:pPr>
        <w:pStyle w:val="a7"/>
        <w:numPr>
          <w:ilvl w:val="0"/>
          <w:numId w:val="2"/>
        </w:numPr>
        <w:spacing w:line="220" w:lineRule="atLeast"/>
        <w:ind w:firstLineChars="0" w:firstLine="0"/>
        <w:rPr>
          <w:rFonts w:ascii="微软雅黑" w:hAnsi="微软雅黑"/>
          <w:sz w:val="28"/>
          <w:szCs w:val="28"/>
        </w:rPr>
      </w:pPr>
      <w:r w:rsidRPr="00D054FD">
        <w:rPr>
          <w:rFonts w:hint="eastAsia"/>
          <w:bCs/>
          <w:noProof/>
          <w:sz w:val="24"/>
          <w:szCs w:val="24"/>
        </w:rPr>
        <w:t xml:space="preserve">      </w:t>
      </w:r>
      <w:r w:rsidR="00594672" w:rsidRPr="00D054FD">
        <w:rPr>
          <w:rFonts w:hint="eastAsia"/>
          <w:bCs/>
          <w:noProof/>
          <w:sz w:val="24"/>
          <w:szCs w:val="24"/>
        </w:rPr>
        <w:t>点击主页右侧“缴费”菜单，根据填写框输入个人相关信息进行绑定</w:t>
      </w:r>
      <w:r w:rsidR="00B26280" w:rsidRPr="00D054FD">
        <w:rPr>
          <w:rFonts w:hint="eastAsia"/>
          <w:bCs/>
          <w:noProof/>
          <w:sz w:val="24"/>
          <w:szCs w:val="24"/>
        </w:rPr>
        <w:t>击主页右侧“缴费”菜单，根据填写框输入个人相关信息进行绑定（新生：</w:t>
      </w:r>
      <w:r w:rsidR="00B26280" w:rsidRPr="00D054FD">
        <w:rPr>
          <w:rFonts w:hint="eastAsia"/>
          <w:bCs/>
          <w:noProof/>
          <w:sz w:val="24"/>
          <w:szCs w:val="24"/>
          <w:u w:val="single"/>
        </w:rPr>
        <w:t>姓名加身份证</w:t>
      </w:r>
      <w:r w:rsidR="00B26280" w:rsidRPr="00D054FD">
        <w:rPr>
          <w:rFonts w:hint="eastAsia"/>
          <w:bCs/>
          <w:noProof/>
          <w:sz w:val="24"/>
          <w:szCs w:val="24"/>
        </w:rPr>
        <w:t>；老生：</w:t>
      </w:r>
      <w:r w:rsidR="00B26280" w:rsidRPr="00D054FD">
        <w:rPr>
          <w:rFonts w:hint="eastAsia"/>
          <w:bCs/>
          <w:noProof/>
          <w:sz w:val="24"/>
          <w:szCs w:val="24"/>
          <w:u w:val="single"/>
        </w:rPr>
        <w:t>姓名，学号加身份证</w:t>
      </w:r>
      <w:r w:rsidR="00B26280" w:rsidRPr="00D054FD">
        <w:rPr>
          <w:rFonts w:hint="eastAsia"/>
          <w:bCs/>
          <w:noProof/>
          <w:sz w:val="24"/>
          <w:szCs w:val="24"/>
        </w:rPr>
        <w:t>），绑定成功后可在“</w:t>
      </w:r>
      <w:r w:rsidR="00B26280" w:rsidRPr="00D054FD">
        <w:rPr>
          <w:rStyle w:val="a6"/>
          <w:rFonts w:hint="eastAsia"/>
          <w:color w:val="FF6827"/>
          <w:sz w:val="24"/>
          <w:szCs w:val="24"/>
        </w:rPr>
        <w:t>待缴费</w:t>
      </w:r>
      <w:r w:rsidR="00B26280" w:rsidRPr="00D054FD">
        <w:rPr>
          <w:rFonts w:hint="eastAsia"/>
          <w:bCs/>
          <w:noProof/>
          <w:sz w:val="24"/>
          <w:szCs w:val="24"/>
        </w:rPr>
        <w:t>”栏里可清楚看到自己目前需要缴纳的收费项目，点击进入缴费详情，确认无误后选择“</w:t>
      </w:r>
      <w:r w:rsidR="00B26280" w:rsidRPr="00D054FD">
        <w:rPr>
          <w:rStyle w:val="a6"/>
          <w:rFonts w:hint="eastAsia"/>
          <w:color w:val="FF6827"/>
        </w:rPr>
        <w:t>支付</w:t>
      </w:r>
      <w:r w:rsidR="00B26280" w:rsidRPr="00D054FD">
        <w:rPr>
          <w:rFonts w:hint="eastAsia"/>
          <w:bCs/>
          <w:noProof/>
          <w:sz w:val="24"/>
          <w:szCs w:val="24"/>
        </w:rPr>
        <w:t>”，如要查看已缴纳的费用详情点击右侧的“已缴费”选项。</w:t>
      </w:r>
    </w:p>
    <w:p w:rsidR="00E40CFC" w:rsidRPr="00594672" w:rsidRDefault="005A2FFD" w:rsidP="00E40CF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noProof/>
          <w:sz w:val="28"/>
          <w:szCs w:val="28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36830</wp:posOffset>
            </wp:positionV>
            <wp:extent cx="1343025" cy="2578100"/>
            <wp:effectExtent l="19050" t="0" r="9525" b="0"/>
            <wp:wrapTight wrapText="bothSides">
              <wp:wrapPolygon edited="0">
                <wp:start x="13481" y="0"/>
                <wp:lineTo x="2757" y="0"/>
                <wp:lineTo x="-306" y="638"/>
                <wp:lineTo x="306" y="20430"/>
                <wp:lineTo x="2451" y="21387"/>
                <wp:lineTo x="2757" y="21387"/>
                <wp:lineTo x="19915" y="21387"/>
                <wp:lineTo x="20221" y="21387"/>
                <wp:lineTo x="21753" y="20589"/>
                <wp:lineTo x="21753" y="1596"/>
                <wp:lineTo x="19915" y="160"/>
                <wp:lineTo x="18383" y="0"/>
                <wp:lineTo x="13481" y="0"/>
              </wp:wrapPolygon>
            </wp:wrapTight>
            <wp:docPr id="10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noProof/>
          <w:sz w:val="28"/>
          <w:szCs w:val="28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36195</wp:posOffset>
            </wp:positionV>
            <wp:extent cx="1346200" cy="2581275"/>
            <wp:effectExtent l="19050" t="0" r="6350" b="0"/>
            <wp:wrapTight wrapText="bothSides">
              <wp:wrapPolygon edited="0">
                <wp:start x="13449" y="0"/>
                <wp:lineTo x="2751" y="0"/>
                <wp:lineTo x="-306" y="638"/>
                <wp:lineTo x="306" y="20404"/>
                <wp:lineTo x="2445" y="21520"/>
                <wp:lineTo x="2751" y="21520"/>
                <wp:lineTo x="19868" y="21520"/>
                <wp:lineTo x="20174" y="21520"/>
                <wp:lineTo x="21702" y="20564"/>
                <wp:lineTo x="21702" y="1594"/>
                <wp:lineTo x="19868" y="159"/>
                <wp:lineTo x="18340" y="0"/>
                <wp:lineTo x="13449" y="0"/>
              </wp:wrapPolygon>
            </wp:wrapTight>
            <wp:docPr id="9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noProof/>
          <w:sz w:val="28"/>
          <w:szCs w:val="28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17780</wp:posOffset>
            </wp:positionV>
            <wp:extent cx="1352550" cy="2594610"/>
            <wp:effectExtent l="19050" t="0" r="0" b="0"/>
            <wp:wrapTight wrapText="bothSides">
              <wp:wrapPolygon edited="0">
                <wp:start x="13386" y="0"/>
                <wp:lineTo x="2738" y="0"/>
                <wp:lineTo x="-304" y="634"/>
                <wp:lineTo x="304" y="20300"/>
                <wp:lineTo x="2434" y="21410"/>
                <wp:lineTo x="2738" y="21410"/>
                <wp:lineTo x="19775" y="21410"/>
                <wp:lineTo x="20079" y="21410"/>
                <wp:lineTo x="21600" y="20458"/>
                <wp:lineTo x="21600" y="1586"/>
                <wp:lineTo x="19775" y="159"/>
                <wp:lineTo x="18254" y="0"/>
                <wp:lineTo x="13386" y="0"/>
              </wp:wrapPolygon>
            </wp:wrapTight>
            <wp:docPr id="8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CFC" w:rsidRPr="00594672" w:rsidRDefault="00E40CFC" w:rsidP="00E40CFC">
      <w:pPr>
        <w:rPr>
          <w:rFonts w:ascii="微软雅黑" w:hAnsi="微软雅黑"/>
          <w:sz w:val="28"/>
          <w:szCs w:val="28"/>
        </w:rPr>
      </w:pPr>
    </w:p>
    <w:p w:rsidR="00E40CFC" w:rsidRPr="00594672" w:rsidRDefault="00845D00" w:rsidP="00E40CF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noProof/>
          <w:sz w:val="28"/>
          <w:szCs w:val="28"/>
        </w:rPr>
        <w:pict>
          <v:shape id="_x0000_s1041" type="#_x0000_t13" style="position:absolute;margin-left:161.5pt;margin-top:23.45pt;width:36pt;height:18.75pt;z-index:251704832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ascii="微软雅黑" w:hAnsi="微软雅黑"/>
          <w:noProof/>
          <w:sz w:val="28"/>
          <w:szCs w:val="28"/>
        </w:rPr>
        <w:pict>
          <v:shape id="_x0000_s1042" type="#_x0000_t13" style="position:absolute;margin-left:315pt;margin-top:23.45pt;width:36pt;height:18.75pt;z-index:251705856" fillcolor="#4bacc6 [3208]" strokecolor="#f2f2f2 [3041]" strokeweight="3pt">
            <v:shadow on="t" type="perspective" color="#205867 [1608]" opacity=".5" offset="1pt" offset2="-1pt"/>
          </v:shape>
        </w:pict>
      </w:r>
    </w:p>
    <w:p w:rsidR="00B26280" w:rsidRDefault="00B26280">
      <w:pPr>
        <w:adjustRightInd/>
        <w:snapToGrid/>
        <w:spacing w:line="220" w:lineRule="atLeast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br w:type="page"/>
      </w:r>
    </w:p>
    <w:p w:rsidR="00E40CFC" w:rsidRPr="005A2FFD" w:rsidRDefault="00BE1208" w:rsidP="005A2FFD">
      <w:pPr>
        <w:pStyle w:val="a7"/>
        <w:numPr>
          <w:ilvl w:val="0"/>
          <w:numId w:val="2"/>
        </w:numPr>
        <w:spacing w:line="220" w:lineRule="atLeast"/>
        <w:ind w:firstLineChars="0"/>
        <w:rPr>
          <w:bCs/>
          <w:noProof/>
          <w:sz w:val="24"/>
          <w:szCs w:val="24"/>
        </w:rPr>
      </w:pPr>
      <w:r>
        <w:rPr>
          <w:rFonts w:hint="eastAsia"/>
          <w:bCs/>
          <w:noProof/>
          <w:sz w:val="24"/>
          <w:szCs w:val="24"/>
        </w:rPr>
        <w:lastRenderedPageBreak/>
        <w:t xml:space="preserve">    </w:t>
      </w:r>
      <w:r w:rsidR="00A5128E">
        <w:rPr>
          <w:rFonts w:hint="eastAsia"/>
          <w:bCs/>
          <w:noProof/>
          <w:sz w:val="24"/>
          <w:szCs w:val="24"/>
        </w:rPr>
        <w:t xml:space="preserve">  </w:t>
      </w:r>
      <w:r w:rsidR="00E40CFC" w:rsidRPr="005A2FFD">
        <w:rPr>
          <w:rFonts w:hint="eastAsia"/>
          <w:bCs/>
          <w:noProof/>
          <w:sz w:val="24"/>
          <w:szCs w:val="24"/>
        </w:rPr>
        <w:t>在支付确认界面再次检查个人信息无误后，选择支付方式</w:t>
      </w:r>
      <w:r w:rsidR="00E40CFC" w:rsidRPr="005A2FFD">
        <w:rPr>
          <w:rFonts w:hint="eastAsia"/>
          <w:b/>
          <w:bCs/>
          <w:noProof/>
          <w:sz w:val="24"/>
          <w:szCs w:val="24"/>
        </w:rPr>
        <w:t>微信支付</w:t>
      </w:r>
      <w:r w:rsidR="00BF046A">
        <w:rPr>
          <w:rFonts w:hint="eastAsia"/>
          <w:b/>
          <w:bCs/>
          <w:noProof/>
          <w:sz w:val="24"/>
          <w:szCs w:val="24"/>
        </w:rPr>
        <w:t>（推荐使用）</w:t>
      </w:r>
      <w:r w:rsidR="005A2FFD">
        <w:rPr>
          <w:rFonts w:hint="eastAsia"/>
          <w:b/>
          <w:bCs/>
          <w:noProof/>
          <w:sz w:val="24"/>
          <w:szCs w:val="24"/>
        </w:rPr>
        <w:t>或者</w:t>
      </w:r>
      <w:r w:rsidR="005A2FFD" w:rsidRPr="005A2FFD">
        <w:rPr>
          <w:rFonts w:hint="eastAsia"/>
          <w:b/>
          <w:bCs/>
          <w:noProof/>
          <w:sz w:val="24"/>
          <w:szCs w:val="24"/>
        </w:rPr>
        <w:t>银联支付</w:t>
      </w:r>
      <w:r w:rsidR="005A2FFD" w:rsidRPr="005A2FFD">
        <w:rPr>
          <w:rFonts w:hint="eastAsia"/>
          <w:b/>
          <w:bCs/>
          <w:noProof/>
          <w:sz w:val="24"/>
          <w:szCs w:val="24"/>
        </w:rPr>
        <w:t>(</w:t>
      </w:r>
      <w:r w:rsidR="005A2FFD" w:rsidRPr="005A2FFD">
        <w:rPr>
          <w:rFonts w:hint="eastAsia"/>
          <w:b/>
          <w:bCs/>
          <w:noProof/>
          <w:sz w:val="24"/>
          <w:szCs w:val="24"/>
        </w:rPr>
        <w:t>仅支持借记卡</w:t>
      </w:r>
      <w:r w:rsidR="005A2FFD" w:rsidRPr="005A2FFD">
        <w:rPr>
          <w:rFonts w:hint="eastAsia"/>
          <w:b/>
          <w:bCs/>
          <w:noProof/>
          <w:sz w:val="24"/>
          <w:szCs w:val="24"/>
        </w:rPr>
        <w:t>/</w:t>
      </w:r>
      <w:r w:rsidR="005A2FFD" w:rsidRPr="005A2FFD">
        <w:rPr>
          <w:rFonts w:hint="eastAsia"/>
          <w:b/>
          <w:bCs/>
          <w:noProof/>
          <w:sz w:val="24"/>
          <w:szCs w:val="24"/>
        </w:rPr>
        <w:t>储蓄卡，不支持信用卡</w:t>
      </w:r>
      <w:r w:rsidR="005A2FFD" w:rsidRPr="005A2FFD">
        <w:rPr>
          <w:rFonts w:hint="eastAsia"/>
          <w:b/>
          <w:bCs/>
          <w:noProof/>
          <w:sz w:val="24"/>
          <w:szCs w:val="24"/>
        </w:rPr>
        <w:t>)</w:t>
      </w:r>
      <w:r w:rsidR="00E40CFC" w:rsidRPr="005A2FFD">
        <w:rPr>
          <w:rFonts w:hint="eastAsia"/>
          <w:bCs/>
          <w:noProof/>
          <w:sz w:val="24"/>
          <w:szCs w:val="24"/>
        </w:rPr>
        <w:t>，例如点击“</w:t>
      </w:r>
      <w:r w:rsidR="00E40CFC" w:rsidRPr="005A2FFD">
        <w:rPr>
          <w:rStyle w:val="a6"/>
          <w:rFonts w:hint="eastAsia"/>
          <w:bCs w:val="0"/>
          <w:color w:val="FF6827"/>
        </w:rPr>
        <w:t>微信支付</w:t>
      </w:r>
      <w:r w:rsidR="00E40CFC" w:rsidRPr="005A2FFD">
        <w:rPr>
          <w:rFonts w:hint="eastAsia"/>
          <w:bCs/>
          <w:noProof/>
          <w:sz w:val="24"/>
          <w:szCs w:val="24"/>
        </w:rPr>
        <w:t>“后弹出微信官方支付界面，输入密码</w:t>
      </w:r>
      <w:r w:rsidR="00E40CFC" w:rsidRPr="005A2FFD">
        <w:rPr>
          <w:rFonts w:hint="eastAsia"/>
          <w:bCs/>
          <w:noProof/>
          <w:sz w:val="24"/>
          <w:szCs w:val="24"/>
        </w:rPr>
        <w:t>/</w:t>
      </w:r>
      <w:r w:rsidR="00E40CFC" w:rsidRPr="005A2FFD">
        <w:rPr>
          <w:rFonts w:hint="eastAsia"/>
          <w:bCs/>
          <w:noProof/>
          <w:sz w:val="24"/>
          <w:szCs w:val="24"/>
        </w:rPr>
        <w:t>指纹即可支付成功。</w:t>
      </w:r>
      <w:r w:rsidR="00BF046A" w:rsidRPr="00BF046A">
        <w:rPr>
          <w:rFonts w:hint="eastAsia"/>
          <w:bCs/>
          <w:noProof/>
          <w:sz w:val="24"/>
          <w:szCs w:val="24"/>
          <w:u w:val="single"/>
        </w:rPr>
        <w:t>温馨提示：大于</w:t>
      </w:r>
      <w:r w:rsidR="00BF046A" w:rsidRPr="00BF046A">
        <w:rPr>
          <w:rFonts w:hint="eastAsia"/>
          <w:bCs/>
          <w:noProof/>
          <w:sz w:val="24"/>
          <w:szCs w:val="24"/>
          <w:u w:val="single"/>
        </w:rPr>
        <w:t>1</w:t>
      </w:r>
      <w:r w:rsidR="00BF046A" w:rsidRPr="00BF046A">
        <w:rPr>
          <w:rFonts w:hint="eastAsia"/>
          <w:bCs/>
          <w:noProof/>
          <w:sz w:val="24"/>
          <w:szCs w:val="24"/>
          <w:u w:val="single"/>
        </w:rPr>
        <w:t>万的金额建议使用微信零钱支付，可以多次充值到微信零钱，</w:t>
      </w:r>
      <w:r w:rsidR="00A5128E">
        <w:rPr>
          <w:rFonts w:hint="eastAsia"/>
          <w:bCs/>
          <w:noProof/>
          <w:sz w:val="24"/>
          <w:szCs w:val="24"/>
          <w:u w:val="single"/>
        </w:rPr>
        <w:t>微信需实名认证，开启数字证书，</w:t>
      </w:r>
      <w:r w:rsidR="00BF046A" w:rsidRPr="00BF046A">
        <w:rPr>
          <w:rFonts w:hint="eastAsia"/>
          <w:bCs/>
          <w:noProof/>
          <w:sz w:val="24"/>
          <w:szCs w:val="24"/>
          <w:u w:val="single"/>
        </w:rPr>
        <w:t>微信零钱限额</w:t>
      </w:r>
      <w:r w:rsidR="00BF046A" w:rsidRPr="00BF046A">
        <w:rPr>
          <w:rFonts w:hint="eastAsia"/>
          <w:bCs/>
          <w:noProof/>
          <w:sz w:val="24"/>
          <w:szCs w:val="24"/>
          <w:u w:val="single"/>
        </w:rPr>
        <w:t>5</w:t>
      </w:r>
      <w:r w:rsidR="00BF046A" w:rsidRPr="00BF046A">
        <w:rPr>
          <w:rFonts w:hint="eastAsia"/>
          <w:bCs/>
          <w:noProof/>
          <w:sz w:val="24"/>
          <w:szCs w:val="24"/>
          <w:u w:val="single"/>
        </w:rPr>
        <w:t>万</w:t>
      </w:r>
      <w:r w:rsidR="00A5128E">
        <w:rPr>
          <w:rFonts w:hint="eastAsia"/>
          <w:bCs/>
          <w:noProof/>
          <w:sz w:val="24"/>
          <w:szCs w:val="24"/>
          <w:u w:val="single"/>
        </w:rPr>
        <w:t>（开启数字证书：点击我的钱包右上角导航栏，在支付安全里开启数字证书）</w:t>
      </w:r>
      <w:r w:rsidR="00BF046A">
        <w:rPr>
          <w:rFonts w:hint="eastAsia"/>
          <w:bCs/>
          <w:noProof/>
          <w:sz w:val="24"/>
          <w:szCs w:val="24"/>
        </w:rPr>
        <w:t>。</w:t>
      </w:r>
      <w:r w:rsidR="0084360D">
        <w:rPr>
          <w:rFonts w:hint="eastAsia"/>
          <w:bCs/>
          <w:noProof/>
          <w:sz w:val="24"/>
          <w:szCs w:val="24"/>
        </w:rPr>
        <w:t>使用银联支付时，请尽量选用额度较大的银行卡，详见下方支付限额表。</w:t>
      </w:r>
    </w:p>
    <w:p w:rsidR="00E40CFC" w:rsidRDefault="005A2FFD" w:rsidP="00E40CF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noProof/>
          <w:sz w:val="28"/>
          <w:szCs w:val="28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56515</wp:posOffset>
            </wp:positionV>
            <wp:extent cx="1371600" cy="2630170"/>
            <wp:effectExtent l="19050" t="0" r="0" b="0"/>
            <wp:wrapTight wrapText="bothSides">
              <wp:wrapPolygon edited="0">
                <wp:start x="13500" y="0"/>
                <wp:lineTo x="2700" y="0"/>
                <wp:lineTo x="-300" y="469"/>
                <wp:lineTo x="0" y="20025"/>
                <wp:lineTo x="2400" y="21433"/>
                <wp:lineTo x="2700" y="21433"/>
                <wp:lineTo x="19500" y="21433"/>
                <wp:lineTo x="20100" y="21433"/>
                <wp:lineTo x="21600" y="20338"/>
                <wp:lineTo x="21600" y="1408"/>
                <wp:lineTo x="19800" y="156"/>
                <wp:lineTo x="18000" y="0"/>
                <wp:lineTo x="13500" y="0"/>
              </wp:wrapPolygon>
            </wp:wrapTight>
            <wp:docPr id="18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noProof/>
          <w:sz w:val="28"/>
          <w:szCs w:val="28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69215</wp:posOffset>
            </wp:positionV>
            <wp:extent cx="1293495" cy="2501900"/>
            <wp:effectExtent l="19050" t="0" r="1905" b="0"/>
            <wp:wrapTight wrapText="bothSides">
              <wp:wrapPolygon edited="0">
                <wp:start x="-318" y="0"/>
                <wp:lineTo x="-318" y="21381"/>
                <wp:lineTo x="21632" y="21381"/>
                <wp:lineTo x="21632" y="0"/>
                <wp:lineTo x="-318" y="0"/>
              </wp:wrapPolygon>
            </wp:wrapTight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/>
          <w:noProof/>
          <w:sz w:val="28"/>
          <w:szCs w:val="28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55880</wp:posOffset>
            </wp:positionV>
            <wp:extent cx="1327150" cy="2560320"/>
            <wp:effectExtent l="19050" t="0" r="6350" b="0"/>
            <wp:wrapTight wrapText="bothSides">
              <wp:wrapPolygon edited="0">
                <wp:start x="-310" y="0"/>
                <wp:lineTo x="-310" y="21375"/>
                <wp:lineTo x="21703" y="21375"/>
                <wp:lineTo x="21703" y="0"/>
                <wp:lineTo x="-310" y="0"/>
              </wp:wrapPolygon>
            </wp:wrapTight>
            <wp:docPr id="7" name="图片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CFC" w:rsidRPr="00F95840" w:rsidRDefault="00E40CFC" w:rsidP="00E40CFC">
      <w:pPr>
        <w:rPr>
          <w:rFonts w:ascii="微软雅黑" w:hAnsi="微软雅黑"/>
          <w:sz w:val="28"/>
          <w:szCs w:val="28"/>
        </w:rPr>
      </w:pPr>
    </w:p>
    <w:p w:rsidR="00E40CFC" w:rsidRPr="00F95840" w:rsidRDefault="00845D00" w:rsidP="00E40CFC">
      <w:pPr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noProof/>
          <w:sz w:val="28"/>
          <w:szCs w:val="28"/>
        </w:rPr>
        <w:pict>
          <v:shape id="_x0000_s1044" type="#_x0000_t13" style="position:absolute;margin-left:312.55pt;margin-top:19.75pt;width:36pt;height:18.75pt;z-index:251710976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ascii="微软雅黑" w:hAnsi="微软雅黑"/>
          <w:noProof/>
          <w:sz w:val="28"/>
          <w:szCs w:val="28"/>
        </w:rPr>
        <w:pict>
          <v:shape id="_x0000_s1043" type="#_x0000_t13" style="position:absolute;margin-left:154.8pt;margin-top:19.75pt;width:36pt;height:18.75pt;z-index:251709952" fillcolor="#4bacc6 [3208]" strokecolor="#f2f2f2 [3041]" strokeweight="3pt">
            <v:shadow on="t" type="perspective" color="#205867 [1608]" opacity=".5" offset="1pt" offset2="-1pt"/>
          </v:shape>
        </w:pict>
      </w:r>
    </w:p>
    <w:p w:rsidR="00E40CFC" w:rsidRPr="00F95840" w:rsidRDefault="00E40CFC" w:rsidP="00E40CFC">
      <w:pPr>
        <w:rPr>
          <w:rFonts w:ascii="微软雅黑" w:hAnsi="微软雅黑"/>
          <w:sz w:val="28"/>
          <w:szCs w:val="28"/>
        </w:rPr>
      </w:pPr>
    </w:p>
    <w:p w:rsidR="00E40CFC" w:rsidRPr="00F95840" w:rsidRDefault="00E40CFC" w:rsidP="00E40CFC">
      <w:pPr>
        <w:rPr>
          <w:rFonts w:ascii="微软雅黑" w:hAnsi="微软雅黑"/>
          <w:sz w:val="28"/>
          <w:szCs w:val="28"/>
        </w:rPr>
      </w:pPr>
    </w:p>
    <w:p w:rsidR="00BF046A" w:rsidRPr="00F95840" w:rsidRDefault="00BF046A" w:rsidP="00E40CFC">
      <w:pPr>
        <w:rPr>
          <w:rFonts w:ascii="微软雅黑" w:hAnsi="微软雅黑"/>
          <w:sz w:val="28"/>
          <w:szCs w:val="28"/>
        </w:rPr>
      </w:pPr>
    </w:p>
    <w:p w:rsidR="00E40CFC" w:rsidRDefault="00BF046A" w:rsidP="00BF046A">
      <w:pPr>
        <w:pStyle w:val="a7"/>
        <w:numPr>
          <w:ilvl w:val="0"/>
          <w:numId w:val="1"/>
        </w:numPr>
        <w:spacing w:line="220" w:lineRule="atLeast"/>
        <w:ind w:right="440" w:firstLineChars="0"/>
        <w:rPr>
          <w:rFonts w:ascii="微软雅黑" w:hAnsi="微软雅黑"/>
          <w:sz w:val="28"/>
          <w:szCs w:val="28"/>
        </w:rPr>
      </w:pPr>
      <w:r w:rsidRPr="00BF046A">
        <w:rPr>
          <w:rFonts w:ascii="微软雅黑" w:hAnsi="微软雅黑"/>
          <w:b/>
          <w:sz w:val="28"/>
          <w:szCs w:val="28"/>
        </w:rPr>
        <w:t>电脑网页端</w:t>
      </w:r>
    </w:p>
    <w:p w:rsidR="00BF046A" w:rsidRPr="0080127D" w:rsidRDefault="00BE1208" w:rsidP="0080127D">
      <w:pPr>
        <w:pStyle w:val="a7"/>
        <w:numPr>
          <w:ilvl w:val="0"/>
          <w:numId w:val="3"/>
        </w:numPr>
        <w:spacing w:line="220" w:lineRule="atLeast"/>
        <w:ind w:firstLineChars="0"/>
        <w:rPr>
          <w:bCs/>
          <w:noProof/>
          <w:sz w:val="24"/>
          <w:szCs w:val="24"/>
        </w:rPr>
      </w:pPr>
      <w:r>
        <w:rPr>
          <w:rFonts w:hint="eastAsia"/>
          <w:bCs/>
          <w:noProof/>
          <w:sz w:val="24"/>
          <w:szCs w:val="24"/>
        </w:rPr>
        <w:t xml:space="preserve"> </w:t>
      </w:r>
      <w:r w:rsidR="00BF046A" w:rsidRPr="0080127D">
        <w:rPr>
          <w:rFonts w:hint="eastAsia"/>
          <w:bCs/>
          <w:noProof/>
          <w:sz w:val="24"/>
          <w:szCs w:val="24"/>
        </w:rPr>
        <w:t>用电脑浏览器打开</w:t>
      </w:r>
      <w:r w:rsidR="00BF046A" w:rsidRPr="00BE1208">
        <w:rPr>
          <w:rFonts w:hint="eastAsia"/>
          <w:b/>
          <w:bCs/>
          <w:noProof/>
          <w:sz w:val="24"/>
          <w:szCs w:val="24"/>
        </w:rPr>
        <w:t>湖北商贸学院官网</w:t>
      </w:r>
      <w:r w:rsidR="00BF046A" w:rsidRPr="0080127D">
        <w:rPr>
          <w:rFonts w:hint="eastAsia"/>
          <w:bCs/>
          <w:noProof/>
          <w:sz w:val="24"/>
          <w:szCs w:val="24"/>
        </w:rPr>
        <w:t>（</w:t>
      </w:r>
      <w:r w:rsidR="00523165" w:rsidRPr="00523165">
        <w:t>http://www.hbc.edu.cn/</w:t>
      </w:r>
      <w:r w:rsidR="00FC26DE">
        <w:rPr>
          <w:rFonts w:ascii="宋体" w:hAnsi="宋体" w:hint="eastAsia"/>
          <w:sz w:val="24"/>
        </w:rPr>
        <w:t>或者</w:t>
      </w:r>
      <w:r w:rsidR="00BF046A" w:rsidRPr="0080127D">
        <w:rPr>
          <w:bCs/>
          <w:noProof/>
          <w:sz w:val="24"/>
          <w:szCs w:val="24"/>
        </w:rPr>
        <w:t>http://www.hugsmxy.com</w:t>
      </w:r>
      <w:r w:rsidR="00BF046A" w:rsidRPr="0080127D">
        <w:rPr>
          <w:rFonts w:hint="eastAsia"/>
          <w:bCs/>
          <w:noProof/>
          <w:sz w:val="24"/>
          <w:szCs w:val="24"/>
        </w:rPr>
        <w:t>），</w:t>
      </w:r>
      <w:r>
        <w:rPr>
          <w:bCs/>
          <w:noProof/>
          <w:sz w:val="24"/>
          <w:szCs w:val="24"/>
        </w:rPr>
        <w:t>点击页面底</w:t>
      </w:r>
      <w:r w:rsidR="00BF046A" w:rsidRPr="0080127D">
        <w:rPr>
          <w:bCs/>
          <w:noProof/>
          <w:sz w:val="24"/>
          <w:szCs w:val="24"/>
        </w:rPr>
        <w:t>端</w:t>
      </w:r>
      <w:r w:rsidR="00BF046A" w:rsidRPr="0080127D">
        <w:rPr>
          <w:rFonts w:hint="eastAsia"/>
          <w:bCs/>
          <w:noProof/>
          <w:sz w:val="24"/>
          <w:szCs w:val="24"/>
        </w:rPr>
        <w:t>“快速导航栏”，找到第三个模块“网上缴费”</w:t>
      </w:r>
      <w:r w:rsidR="0080127D" w:rsidRPr="0080127D">
        <w:rPr>
          <w:rFonts w:hint="eastAsia"/>
          <w:bCs/>
          <w:noProof/>
          <w:sz w:val="24"/>
          <w:szCs w:val="24"/>
        </w:rPr>
        <w:t>，点击“网上缴费”</w:t>
      </w:r>
      <w:r w:rsidR="0080127D">
        <w:rPr>
          <w:rFonts w:hint="eastAsia"/>
          <w:bCs/>
          <w:noProof/>
          <w:sz w:val="24"/>
          <w:szCs w:val="24"/>
        </w:rPr>
        <w:t>。</w:t>
      </w:r>
    </w:p>
    <w:p w:rsidR="00BF046A" w:rsidRDefault="00D44CEB" w:rsidP="00A5128E">
      <w:pPr>
        <w:adjustRightInd/>
        <w:snapToGrid/>
        <w:spacing w:after="0"/>
        <w:ind w:firstLineChars="400" w:firstLine="96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137150" cy="952500"/>
            <wp:effectExtent l="19050" t="0" r="6350" b="0"/>
            <wp:docPr id="11" name="图片 1" descr="C:\Users\x1c\AppData\Local\Temp\WeChat Files\900460464755293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1c\AppData\Local\Temp\WeChat Files\90046046475529397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8E" w:rsidRPr="00A5128E" w:rsidRDefault="00A5128E" w:rsidP="00A5128E">
      <w:pPr>
        <w:adjustRightInd/>
        <w:snapToGrid/>
        <w:spacing w:after="0"/>
        <w:ind w:firstLineChars="400" w:firstLine="960"/>
        <w:rPr>
          <w:rFonts w:ascii="宋体" w:eastAsia="宋体" w:hAnsi="宋体" w:cs="宋体"/>
          <w:sz w:val="24"/>
          <w:szCs w:val="24"/>
        </w:rPr>
      </w:pPr>
    </w:p>
    <w:p w:rsidR="0084360D" w:rsidRPr="0084360D" w:rsidRDefault="0080127D" w:rsidP="0084360D">
      <w:pPr>
        <w:pStyle w:val="a7"/>
        <w:numPr>
          <w:ilvl w:val="0"/>
          <w:numId w:val="3"/>
        </w:numPr>
        <w:spacing w:line="220" w:lineRule="atLeast"/>
        <w:ind w:firstLineChars="0"/>
        <w:rPr>
          <w:bCs/>
          <w:noProof/>
          <w:sz w:val="24"/>
          <w:szCs w:val="24"/>
        </w:rPr>
      </w:pPr>
      <w:r w:rsidRPr="0080127D">
        <w:rPr>
          <w:bCs/>
          <w:noProof/>
          <w:sz w:val="24"/>
          <w:szCs w:val="24"/>
        </w:rPr>
        <w:t>打开网上缴费网页端</w:t>
      </w:r>
      <w:r w:rsidR="00C22A16">
        <w:rPr>
          <w:rFonts w:hint="eastAsia"/>
          <w:bCs/>
          <w:noProof/>
          <w:sz w:val="24"/>
          <w:szCs w:val="24"/>
        </w:rPr>
        <w:t>（登录界面</w:t>
      </w:r>
      <w:r w:rsidR="00C22A16" w:rsidRPr="00C22A16">
        <w:rPr>
          <w:rFonts w:hint="eastAsia"/>
          <w:bCs/>
          <w:noProof/>
          <w:sz w:val="24"/>
          <w:szCs w:val="24"/>
          <w:u w:val="single"/>
        </w:rPr>
        <w:t>右下角有“操作说明”</w:t>
      </w:r>
      <w:r w:rsidR="00C22A16">
        <w:rPr>
          <w:rFonts w:hint="eastAsia"/>
          <w:bCs/>
          <w:noProof/>
          <w:sz w:val="24"/>
          <w:szCs w:val="24"/>
        </w:rPr>
        <w:t>）</w:t>
      </w:r>
      <w:r>
        <w:rPr>
          <w:rFonts w:hint="eastAsia"/>
          <w:bCs/>
          <w:noProof/>
          <w:sz w:val="24"/>
          <w:szCs w:val="24"/>
        </w:rPr>
        <w:t>，</w:t>
      </w:r>
      <w:r w:rsidR="00C22A16">
        <w:rPr>
          <w:rFonts w:hint="eastAsia"/>
          <w:bCs/>
          <w:noProof/>
          <w:sz w:val="24"/>
          <w:szCs w:val="24"/>
        </w:rPr>
        <w:t>登录</w:t>
      </w:r>
      <w:r>
        <w:rPr>
          <w:rFonts w:hint="eastAsia"/>
          <w:bCs/>
          <w:noProof/>
          <w:sz w:val="24"/>
          <w:szCs w:val="24"/>
        </w:rPr>
        <w:t>第一栏：</w:t>
      </w:r>
      <w:r>
        <w:rPr>
          <w:bCs/>
          <w:noProof/>
          <w:sz w:val="24"/>
          <w:szCs w:val="24"/>
        </w:rPr>
        <w:t>新生用身份证号</w:t>
      </w:r>
      <w:r>
        <w:rPr>
          <w:rFonts w:hint="eastAsia"/>
          <w:bCs/>
          <w:noProof/>
          <w:sz w:val="24"/>
          <w:szCs w:val="24"/>
        </w:rPr>
        <w:t>，</w:t>
      </w:r>
      <w:r>
        <w:rPr>
          <w:bCs/>
          <w:noProof/>
          <w:sz w:val="24"/>
          <w:szCs w:val="24"/>
        </w:rPr>
        <w:t>老生</w:t>
      </w:r>
      <w:r>
        <w:rPr>
          <w:rFonts w:hint="eastAsia"/>
          <w:bCs/>
          <w:noProof/>
          <w:sz w:val="24"/>
          <w:szCs w:val="24"/>
        </w:rPr>
        <w:t>用</w:t>
      </w:r>
      <w:r>
        <w:rPr>
          <w:bCs/>
          <w:noProof/>
          <w:sz w:val="24"/>
          <w:szCs w:val="24"/>
        </w:rPr>
        <w:t>学号</w:t>
      </w:r>
      <w:r w:rsidR="00BE1208">
        <w:rPr>
          <w:rFonts w:hint="eastAsia"/>
          <w:bCs/>
          <w:noProof/>
          <w:sz w:val="24"/>
          <w:szCs w:val="24"/>
        </w:rPr>
        <w:t>；</w:t>
      </w:r>
      <w:r w:rsidR="00C22A16">
        <w:rPr>
          <w:bCs/>
          <w:noProof/>
          <w:sz w:val="24"/>
          <w:szCs w:val="24"/>
        </w:rPr>
        <w:t>第二栏缺省密码为</w:t>
      </w:r>
      <w:r w:rsidR="00C22A16">
        <w:rPr>
          <w:rFonts w:hint="eastAsia"/>
          <w:bCs/>
          <w:noProof/>
          <w:sz w:val="24"/>
          <w:szCs w:val="24"/>
        </w:rPr>
        <w:t>“</w:t>
      </w:r>
      <w:r w:rsidR="00C22A16">
        <w:rPr>
          <w:rFonts w:hint="eastAsia"/>
          <w:bCs/>
          <w:noProof/>
          <w:sz w:val="24"/>
          <w:szCs w:val="24"/>
        </w:rPr>
        <w:t>111111</w:t>
      </w:r>
      <w:r w:rsidR="00D44CEB">
        <w:rPr>
          <w:rFonts w:hint="eastAsia"/>
          <w:bCs/>
          <w:noProof/>
          <w:sz w:val="24"/>
          <w:szCs w:val="24"/>
        </w:rPr>
        <w:t>”，进入缴费界面，，按提示操作进行，每一步都有提醒，请按提示操作完成缴费</w:t>
      </w:r>
      <w:r w:rsidR="00C22A16">
        <w:rPr>
          <w:rFonts w:hint="eastAsia"/>
          <w:bCs/>
          <w:noProof/>
          <w:sz w:val="24"/>
          <w:szCs w:val="24"/>
        </w:rPr>
        <w:t>。</w:t>
      </w:r>
      <w:r w:rsidR="00BE1208">
        <w:rPr>
          <w:rFonts w:hint="eastAsia"/>
          <w:bCs/>
          <w:noProof/>
          <w:sz w:val="24"/>
          <w:szCs w:val="24"/>
        </w:rPr>
        <w:t>（</w:t>
      </w:r>
      <w:r w:rsidR="00BE1208" w:rsidRPr="00BF046A">
        <w:rPr>
          <w:rFonts w:hint="eastAsia"/>
          <w:bCs/>
          <w:noProof/>
          <w:sz w:val="24"/>
          <w:szCs w:val="24"/>
          <w:u w:val="single"/>
        </w:rPr>
        <w:t>温馨提示：大于</w:t>
      </w:r>
      <w:r w:rsidR="00BE1208" w:rsidRPr="00BF046A">
        <w:rPr>
          <w:rFonts w:hint="eastAsia"/>
          <w:bCs/>
          <w:noProof/>
          <w:sz w:val="24"/>
          <w:szCs w:val="24"/>
          <w:u w:val="single"/>
        </w:rPr>
        <w:t>1</w:t>
      </w:r>
      <w:r w:rsidR="00BE1208" w:rsidRPr="00BF046A">
        <w:rPr>
          <w:rFonts w:hint="eastAsia"/>
          <w:bCs/>
          <w:noProof/>
          <w:sz w:val="24"/>
          <w:szCs w:val="24"/>
          <w:u w:val="single"/>
        </w:rPr>
        <w:t>万的金额建议使用微信零钱支付，可以多次充值到微信零钱，微信零钱限额</w:t>
      </w:r>
      <w:r w:rsidR="00BE1208">
        <w:rPr>
          <w:rFonts w:hint="eastAsia"/>
          <w:bCs/>
          <w:noProof/>
          <w:sz w:val="24"/>
          <w:szCs w:val="24"/>
          <w:u w:val="single"/>
        </w:rPr>
        <w:t>为</w:t>
      </w:r>
      <w:r w:rsidR="00BE1208" w:rsidRPr="00BF046A">
        <w:rPr>
          <w:rFonts w:hint="eastAsia"/>
          <w:bCs/>
          <w:noProof/>
          <w:sz w:val="24"/>
          <w:szCs w:val="24"/>
          <w:u w:val="single"/>
        </w:rPr>
        <w:t>5</w:t>
      </w:r>
      <w:r w:rsidR="00BE1208" w:rsidRPr="00BF046A">
        <w:rPr>
          <w:rFonts w:hint="eastAsia"/>
          <w:bCs/>
          <w:noProof/>
          <w:sz w:val="24"/>
          <w:szCs w:val="24"/>
          <w:u w:val="single"/>
        </w:rPr>
        <w:t>万</w:t>
      </w:r>
      <w:r w:rsidR="00BE1208">
        <w:rPr>
          <w:rFonts w:hint="eastAsia"/>
          <w:bCs/>
          <w:noProof/>
          <w:sz w:val="24"/>
          <w:szCs w:val="24"/>
        </w:rPr>
        <w:t>。</w:t>
      </w:r>
      <w:r w:rsidR="008729E9">
        <w:rPr>
          <w:rFonts w:hint="eastAsia"/>
          <w:bCs/>
          <w:noProof/>
          <w:sz w:val="24"/>
          <w:szCs w:val="24"/>
        </w:rPr>
        <w:t>如用银联支付，请选择额度较大的银行卡支付，详见下表</w:t>
      </w:r>
      <w:r w:rsidR="00BE1208">
        <w:rPr>
          <w:rFonts w:hint="eastAsia"/>
          <w:bCs/>
          <w:noProof/>
          <w:sz w:val="24"/>
          <w:szCs w:val="24"/>
        </w:rPr>
        <w:t>）</w:t>
      </w:r>
    </w:p>
    <w:p w:rsidR="001C0074" w:rsidRPr="001C0074" w:rsidRDefault="00E40CFC" w:rsidP="00BF046A">
      <w:pPr>
        <w:tabs>
          <w:tab w:val="left" w:pos="1425"/>
          <w:tab w:val="left" w:pos="5435"/>
          <w:tab w:val="right" w:pos="8306"/>
        </w:tabs>
        <w:ind w:firstLineChars="2300" w:firstLine="6440"/>
        <w:rPr>
          <w:rFonts w:ascii="微软雅黑" w:hAnsi="微软雅黑"/>
          <w:b/>
          <w:sz w:val="28"/>
          <w:szCs w:val="28"/>
        </w:rPr>
      </w:pPr>
      <w:r>
        <w:rPr>
          <w:rFonts w:ascii="微软雅黑" w:hAnsi="微软雅黑" w:hint="eastAsia"/>
          <w:b/>
          <w:sz w:val="28"/>
          <w:szCs w:val="28"/>
        </w:rPr>
        <w:t>湖北商贸学院</w:t>
      </w:r>
      <w:r w:rsidR="001C0074" w:rsidRPr="001C0074">
        <w:rPr>
          <w:rFonts w:ascii="微软雅黑" w:hAnsi="微软雅黑" w:hint="eastAsia"/>
          <w:b/>
          <w:sz w:val="28"/>
          <w:szCs w:val="28"/>
        </w:rPr>
        <w:t>财务处宣</w:t>
      </w:r>
      <w:r w:rsidR="001C0074" w:rsidRPr="001C0074">
        <w:rPr>
          <w:rFonts w:ascii="微软雅黑" w:hAnsi="微软雅黑"/>
          <w:b/>
          <w:sz w:val="28"/>
          <w:szCs w:val="28"/>
        </w:rPr>
        <w:tab/>
      </w:r>
      <w:r w:rsidR="000C544F" w:rsidRPr="001C0074">
        <w:rPr>
          <w:rFonts w:ascii="微软雅黑" w:hAnsi="微软雅黑" w:hint="eastAsia"/>
          <w:b/>
          <w:sz w:val="28"/>
          <w:szCs w:val="28"/>
        </w:rPr>
        <w:t xml:space="preserve"> </w:t>
      </w:r>
    </w:p>
    <w:p w:rsidR="0084360D" w:rsidRDefault="00BE1208" w:rsidP="000C544F">
      <w:pPr>
        <w:tabs>
          <w:tab w:val="left" w:pos="1425"/>
        </w:tabs>
        <w:jc w:val="right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网上缴费</w:t>
      </w:r>
      <w:r w:rsidR="000C544F">
        <w:rPr>
          <w:rFonts w:ascii="微软雅黑" w:hAnsi="微软雅黑" w:hint="eastAsia"/>
          <w:sz w:val="28"/>
          <w:szCs w:val="28"/>
        </w:rPr>
        <w:t>客服电话：400-028-1024</w:t>
      </w:r>
    </w:p>
    <w:p w:rsidR="0084360D" w:rsidRDefault="005B4D61" w:rsidP="005B4D61">
      <w:pPr>
        <w:adjustRightInd/>
        <w:snapToGrid/>
        <w:spacing w:line="220" w:lineRule="atLeast"/>
        <w:ind w:firstLineChars="200" w:firstLine="560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lastRenderedPageBreak/>
        <w:t>请参考银联和微信直接用银行卡支付时的限额表：</w:t>
      </w:r>
    </w:p>
    <w:p w:rsidR="00B75F95" w:rsidRPr="0084360D" w:rsidRDefault="0084360D" w:rsidP="0084360D">
      <w:pPr>
        <w:ind w:firstLineChars="200" w:firstLine="560"/>
        <w:rPr>
          <w:rFonts w:ascii="微软雅黑" w:hAnsi="微软雅黑"/>
          <w:sz w:val="28"/>
          <w:szCs w:val="28"/>
        </w:rPr>
      </w:pPr>
      <w:r>
        <w:rPr>
          <w:rFonts w:ascii="微软雅黑" w:hAnsi="微软雅黑"/>
          <w:noProof/>
          <w:sz w:val="28"/>
          <w:szCs w:val="28"/>
        </w:rPr>
        <w:drawing>
          <wp:inline distT="0" distB="0" distL="0" distR="0">
            <wp:extent cx="5334000" cy="4345432"/>
            <wp:effectExtent l="19050" t="0" r="0" b="0"/>
            <wp:docPr id="13" name="图片 1" descr="C:\Users\x1c\AppData\Local\Temp\WeChat Files\1152500744314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1c\AppData\Local\Temp\WeChat Files\115250074431481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4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F95" w:rsidRPr="0084360D" w:rsidSect="00A5128E">
      <w:headerReference w:type="default" r:id="rId20"/>
      <w:pgSz w:w="11906" w:h="16838"/>
      <w:pgMar w:top="1134" w:right="1274" w:bottom="851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721" w:rsidRDefault="00585721" w:rsidP="00281578">
      <w:pPr>
        <w:spacing w:after="0"/>
      </w:pPr>
      <w:r>
        <w:separator/>
      </w:r>
    </w:p>
  </w:endnote>
  <w:endnote w:type="continuationSeparator" w:id="0">
    <w:p w:rsidR="00585721" w:rsidRDefault="00585721" w:rsidP="0028157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721" w:rsidRDefault="00585721" w:rsidP="00281578">
      <w:pPr>
        <w:spacing w:after="0"/>
      </w:pPr>
      <w:r>
        <w:separator/>
      </w:r>
    </w:p>
  </w:footnote>
  <w:footnote w:type="continuationSeparator" w:id="0">
    <w:p w:rsidR="00585721" w:rsidRDefault="00585721" w:rsidP="00281578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5D1" w:rsidRPr="00E205D1" w:rsidRDefault="00E205D1" w:rsidP="00E205D1">
    <w:pPr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noProof/>
        <w:sz w:val="24"/>
        <w:szCs w:val="24"/>
      </w:rPr>
      <w:drawing>
        <wp:inline distT="0" distB="0" distL="0" distR="0">
          <wp:extent cx="1914795" cy="463550"/>
          <wp:effectExtent l="19050" t="0" r="9255" b="0"/>
          <wp:docPr id="2" name="图片 3" descr="C:\Users\x1c\AppData\Roaming\Tencent\Users\1391494117\QQ\WinTemp\RichOle\}5QIO84)(4ATWO~NN1@GUV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x1c\AppData\Roaming\Tencent\Users\1391494117\QQ\WinTemp\RichOle\}5QIO84)(4ATWO~NN1@GUV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795" cy="463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A526C"/>
    <w:multiLevelType w:val="hybridMultilevel"/>
    <w:tmpl w:val="CFFCB52E"/>
    <w:lvl w:ilvl="0" w:tplc="F0C43588">
      <w:start w:val="1"/>
      <w:numFmt w:val="japaneseCounting"/>
      <w:lvlText w:val="%1．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A8021C"/>
    <w:multiLevelType w:val="hybridMultilevel"/>
    <w:tmpl w:val="5CA226BC"/>
    <w:lvl w:ilvl="0" w:tplc="35069F44">
      <w:start w:val="1"/>
      <w:numFmt w:val="decimal"/>
      <w:lvlText w:val="%1."/>
      <w:lvlJc w:val="left"/>
      <w:pPr>
        <w:ind w:left="113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7E00258B"/>
    <w:multiLevelType w:val="hybridMultilevel"/>
    <w:tmpl w:val="5CA226BC"/>
    <w:lvl w:ilvl="0" w:tplc="35069F44">
      <w:start w:val="1"/>
      <w:numFmt w:val="decimal"/>
      <w:lvlText w:val="%1."/>
      <w:lvlJc w:val="left"/>
      <w:pPr>
        <w:ind w:left="113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3793">
      <o:colormenu v:ext="edit" fillcolor="none" strokecolor="none [3209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7441E"/>
    <w:rsid w:val="000A71D8"/>
    <w:rsid w:val="000B4C82"/>
    <w:rsid w:val="000C544F"/>
    <w:rsid w:val="00140100"/>
    <w:rsid w:val="0014398B"/>
    <w:rsid w:val="001B583A"/>
    <w:rsid w:val="001C0074"/>
    <w:rsid w:val="001D727F"/>
    <w:rsid w:val="001F5589"/>
    <w:rsid w:val="00216070"/>
    <w:rsid w:val="00244014"/>
    <w:rsid w:val="00247513"/>
    <w:rsid w:val="0027023B"/>
    <w:rsid w:val="00281578"/>
    <w:rsid w:val="002A0066"/>
    <w:rsid w:val="002B13FC"/>
    <w:rsid w:val="002C6CA3"/>
    <w:rsid w:val="00323B43"/>
    <w:rsid w:val="00326594"/>
    <w:rsid w:val="003739C5"/>
    <w:rsid w:val="003A576E"/>
    <w:rsid w:val="003D37D8"/>
    <w:rsid w:val="00426133"/>
    <w:rsid w:val="004274C1"/>
    <w:rsid w:val="004358AB"/>
    <w:rsid w:val="004A116F"/>
    <w:rsid w:val="0050741C"/>
    <w:rsid w:val="00523165"/>
    <w:rsid w:val="005716C0"/>
    <w:rsid w:val="00585721"/>
    <w:rsid w:val="00594672"/>
    <w:rsid w:val="005A2FFD"/>
    <w:rsid w:val="005B4D61"/>
    <w:rsid w:val="00670EA5"/>
    <w:rsid w:val="00682728"/>
    <w:rsid w:val="006F0055"/>
    <w:rsid w:val="00732A4A"/>
    <w:rsid w:val="00781E65"/>
    <w:rsid w:val="007B3C5E"/>
    <w:rsid w:val="007F67A0"/>
    <w:rsid w:val="0080127D"/>
    <w:rsid w:val="00825652"/>
    <w:rsid w:val="0084360D"/>
    <w:rsid w:val="00845D00"/>
    <w:rsid w:val="00852B6E"/>
    <w:rsid w:val="008729E9"/>
    <w:rsid w:val="00890A42"/>
    <w:rsid w:val="008B7726"/>
    <w:rsid w:val="008E345E"/>
    <w:rsid w:val="00903D11"/>
    <w:rsid w:val="00921767"/>
    <w:rsid w:val="00930278"/>
    <w:rsid w:val="009373F0"/>
    <w:rsid w:val="00962AC9"/>
    <w:rsid w:val="009C1FAD"/>
    <w:rsid w:val="009F2C71"/>
    <w:rsid w:val="009F4BE3"/>
    <w:rsid w:val="00A21B82"/>
    <w:rsid w:val="00A33692"/>
    <w:rsid w:val="00A41770"/>
    <w:rsid w:val="00A5128E"/>
    <w:rsid w:val="00A81723"/>
    <w:rsid w:val="00AB1A78"/>
    <w:rsid w:val="00AD1ADA"/>
    <w:rsid w:val="00AD5668"/>
    <w:rsid w:val="00B26280"/>
    <w:rsid w:val="00B75F95"/>
    <w:rsid w:val="00BB22EE"/>
    <w:rsid w:val="00BB5EC8"/>
    <w:rsid w:val="00BE1208"/>
    <w:rsid w:val="00BE506A"/>
    <w:rsid w:val="00BF046A"/>
    <w:rsid w:val="00C06E0C"/>
    <w:rsid w:val="00C22A16"/>
    <w:rsid w:val="00C51C5E"/>
    <w:rsid w:val="00C84805"/>
    <w:rsid w:val="00CB1397"/>
    <w:rsid w:val="00CB4CB9"/>
    <w:rsid w:val="00CD3A1B"/>
    <w:rsid w:val="00CD6581"/>
    <w:rsid w:val="00D054FD"/>
    <w:rsid w:val="00D15183"/>
    <w:rsid w:val="00D31D50"/>
    <w:rsid w:val="00D44CEB"/>
    <w:rsid w:val="00D87CC6"/>
    <w:rsid w:val="00DE75AE"/>
    <w:rsid w:val="00DF7F2F"/>
    <w:rsid w:val="00E121AE"/>
    <w:rsid w:val="00E147D4"/>
    <w:rsid w:val="00E205D1"/>
    <w:rsid w:val="00E2525F"/>
    <w:rsid w:val="00E2590B"/>
    <w:rsid w:val="00E320CF"/>
    <w:rsid w:val="00E40CFC"/>
    <w:rsid w:val="00E57F56"/>
    <w:rsid w:val="00E61E50"/>
    <w:rsid w:val="00E736A2"/>
    <w:rsid w:val="00EB373D"/>
    <w:rsid w:val="00EC41BB"/>
    <w:rsid w:val="00F94D33"/>
    <w:rsid w:val="00F95840"/>
    <w:rsid w:val="00F96EA8"/>
    <w:rsid w:val="00FC2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>
      <o:colormenu v:ext="edit" fillcolor="none" strokecolor="none [32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157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1578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8157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81578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8157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81578"/>
    <w:rPr>
      <w:rFonts w:ascii="Tahoma" w:hAnsi="Tahoma"/>
      <w:sz w:val="18"/>
      <w:szCs w:val="18"/>
    </w:rPr>
  </w:style>
  <w:style w:type="character" w:styleId="a6">
    <w:name w:val="Strong"/>
    <w:basedOn w:val="a0"/>
    <w:uiPriority w:val="22"/>
    <w:qFormat/>
    <w:rsid w:val="00594672"/>
    <w:rPr>
      <w:b/>
      <w:bCs/>
    </w:rPr>
  </w:style>
  <w:style w:type="paragraph" w:styleId="a7">
    <w:name w:val="List Paragraph"/>
    <w:basedOn w:val="a"/>
    <w:uiPriority w:val="34"/>
    <w:qFormat/>
    <w:rsid w:val="005A2FFD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FC2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AC8A4F-6E99-49E1-B016-44F302A3A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Administrator</cp:lastModifiedBy>
  <cp:revision>15</cp:revision>
  <cp:lastPrinted>2018-03-27T08:17:00Z</cp:lastPrinted>
  <dcterms:created xsi:type="dcterms:W3CDTF">2018-07-16T15:28:00Z</dcterms:created>
  <dcterms:modified xsi:type="dcterms:W3CDTF">2018-07-18T07:21:00Z</dcterms:modified>
</cp:coreProperties>
</file>